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80D" w:rsidRPr="00E4380D" w:rsidRDefault="00E4380D" w:rsidP="00E4380D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E4380D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Аннотация к рабочей программе по </w:t>
      </w:r>
      <w:r w:rsidRPr="00E4380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предмету «Информатика»</w:t>
      </w:r>
      <w:r w:rsidRPr="00E4380D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.</w:t>
      </w:r>
    </w:p>
    <w:p w:rsidR="00E4380D" w:rsidRPr="00E4380D" w:rsidRDefault="00E4380D" w:rsidP="00E4380D">
      <w:pPr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E4380D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Классы - </w:t>
      </w:r>
      <w:r w:rsidRPr="00E4380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10-11 базовый уровень</w:t>
      </w:r>
      <w:r w:rsidRPr="00E4380D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.</w:t>
      </w:r>
    </w:p>
    <w:p w:rsidR="00E4380D" w:rsidRPr="00E4380D" w:rsidRDefault="00E4380D" w:rsidP="00E4380D">
      <w:pPr>
        <w:rPr>
          <w:rFonts w:ascii="Times New Roman" w:eastAsia="Calibri" w:hAnsi="Times New Roman" w:cs="Times New Roman"/>
          <w:sz w:val="28"/>
          <w:szCs w:val="28"/>
        </w:rPr>
      </w:pPr>
      <w:r w:rsidRPr="00E4380D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за нормативный срок освоения предмета </w:t>
      </w:r>
      <w:proofErr w:type="gramStart"/>
      <w:r w:rsidRPr="00E4380D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69</w:t>
      </w:r>
      <w:proofErr w:type="gramEnd"/>
      <w:r w:rsidRPr="00E4380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E4380D">
        <w:rPr>
          <w:rFonts w:ascii="Times New Roman" w:eastAsia="Calibri" w:hAnsi="Times New Roman" w:cs="Times New Roman"/>
          <w:sz w:val="28"/>
          <w:szCs w:val="28"/>
        </w:rPr>
        <w:t>ч.</w:t>
      </w:r>
    </w:p>
    <w:p w:rsidR="00E4380D" w:rsidRPr="00E4380D" w:rsidRDefault="00E4380D" w:rsidP="00E4380D">
      <w:pPr>
        <w:rPr>
          <w:rFonts w:ascii="Times New Roman" w:eastAsia="Calibri" w:hAnsi="Times New Roman" w:cs="Times New Roman"/>
          <w:sz w:val="28"/>
          <w:szCs w:val="28"/>
        </w:rPr>
      </w:pPr>
      <w:r w:rsidRPr="00E4380D">
        <w:rPr>
          <w:rFonts w:ascii="Times New Roman" w:eastAsia="Calibri" w:hAnsi="Times New Roman" w:cs="Times New Roman"/>
          <w:sz w:val="28"/>
          <w:szCs w:val="28"/>
        </w:rPr>
        <w:t>Рабочая программа по учебному предмету разработана на основе:</w:t>
      </w:r>
    </w:p>
    <w:p w:rsidR="00E4380D" w:rsidRPr="00E4380D" w:rsidRDefault="00E4380D" w:rsidP="00E4380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80D">
        <w:rPr>
          <w:rFonts w:ascii="Times New Roman" w:eastAsia="Calibri" w:hAnsi="Times New Roman" w:cs="Times New Roman"/>
          <w:sz w:val="28"/>
          <w:szCs w:val="28"/>
        </w:rPr>
        <w:t xml:space="preserve">    • Федерального государственного образовательного стандарта основного общего образования (приказ Министерства образования Российской Федерации № </w:t>
      </w:r>
      <w:proofErr w:type="gramStart"/>
      <w:r w:rsidRPr="00E4380D">
        <w:rPr>
          <w:rFonts w:ascii="Times New Roman" w:eastAsia="Calibri" w:hAnsi="Times New Roman" w:cs="Times New Roman"/>
          <w:sz w:val="28"/>
          <w:szCs w:val="28"/>
        </w:rPr>
        <w:t>1897  от</w:t>
      </w:r>
      <w:proofErr w:type="gramEnd"/>
      <w:r w:rsidRPr="00E4380D">
        <w:rPr>
          <w:rFonts w:ascii="Times New Roman" w:eastAsia="Calibri" w:hAnsi="Times New Roman" w:cs="Times New Roman"/>
          <w:sz w:val="28"/>
          <w:szCs w:val="28"/>
        </w:rPr>
        <w:t xml:space="preserve"> 17.12.2010 г. «Об утверждении федерального государственного образовательного стандарта основного общего образования»); </w:t>
      </w:r>
    </w:p>
    <w:p w:rsidR="00E4380D" w:rsidRPr="00E4380D" w:rsidRDefault="00E4380D" w:rsidP="00E4380D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 • Примерная основная образовательная программа среднего общего образования, одобрена решением федерального учебно-методического объединения по общему образованию (протокол заседания от 28.06.2016 № 2/16-з);</w:t>
      </w:r>
    </w:p>
    <w:p w:rsidR="00E4380D" w:rsidRPr="00E4380D" w:rsidRDefault="00E4380D" w:rsidP="00E438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Цели изучения курса:</w:t>
      </w:r>
    </w:p>
    <w:p w:rsidR="00E4380D" w:rsidRPr="00E4380D" w:rsidRDefault="00E4380D" w:rsidP="00E438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gramStart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освоение</w:t>
      </w:r>
      <w:proofErr w:type="gramEnd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системы базовых знаний, отражающих вклад информатики в формирование современной научной картины мира, роль  информационных процессов в обществе, биологических и технических системах;</w:t>
      </w:r>
    </w:p>
    <w:p w:rsidR="00E4380D" w:rsidRPr="00E4380D" w:rsidRDefault="00E4380D" w:rsidP="00E438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gramStart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овладение</w:t>
      </w:r>
      <w:proofErr w:type="gramEnd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E4380D" w:rsidRPr="00E4380D" w:rsidRDefault="00E4380D" w:rsidP="00E438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gramStart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развитие</w:t>
      </w:r>
      <w:proofErr w:type="gramEnd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E4380D" w:rsidRPr="00E4380D" w:rsidRDefault="00E4380D" w:rsidP="00E438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gramStart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воспитание</w:t>
      </w:r>
      <w:proofErr w:type="gramEnd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ответственного отношения к соблюдению этических и правовых норм информационной деятельности;</w:t>
      </w:r>
    </w:p>
    <w:p w:rsidR="00E4380D" w:rsidRPr="00E4380D" w:rsidRDefault="00E4380D" w:rsidP="00E438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gramStart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приобретение</w:t>
      </w:r>
      <w:proofErr w:type="gramEnd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опыта использования ИКТ в различных сферах индивидуальной и коллективной учебной и познавательной, в том числе проектной деятельности;</w:t>
      </w:r>
    </w:p>
    <w:p w:rsidR="00E4380D" w:rsidRPr="00E4380D" w:rsidRDefault="00E4380D" w:rsidP="00E43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Согласно ФГОС, учебные предметы, изучаемые в 10–11 классах на базовом уровне, имеют общеобразовательную направленность. Следовательно, изучение информатики на базовом уровне в старших классах продолжает общеобразовательную линию курса информатики в основной школе.</w:t>
      </w:r>
    </w:p>
    <w:p w:rsidR="00E4380D" w:rsidRPr="00E4380D" w:rsidRDefault="00E4380D" w:rsidP="00E43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Основная образовательная программа по информатике решает следующие задачи достижения базовых </w:t>
      </w:r>
      <w:proofErr w:type="spellStart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общепредметных</w:t>
      </w:r>
      <w:proofErr w:type="spellEnd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результатов, таких как: </w:t>
      </w:r>
    </w:p>
    <w:p w:rsidR="00E4380D" w:rsidRPr="00E4380D" w:rsidRDefault="00E4380D" w:rsidP="00E438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Мировоззренческая задача: раскрытие роли информации и информационных процессов в природных, социальных и технических системах; понимание назначения информационного моделирования в научном познании мира; получение представления о социальных</w:t>
      </w:r>
    </w:p>
    <w:p w:rsidR="00E4380D" w:rsidRPr="00E4380D" w:rsidRDefault="00E4380D" w:rsidP="00E438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gramStart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последствиях</w:t>
      </w:r>
      <w:proofErr w:type="gramEnd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процесса информатизации общества.</w:t>
      </w:r>
    </w:p>
    <w:p w:rsidR="00E4380D" w:rsidRPr="00E4380D" w:rsidRDefault="00E4380D" w:rsidP="00E438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lastRenderedPageBreak/>
        <w:t>Углубление теоретической подготовки: более глубокие знания в области представления различных видов информации, научных основ передачи, обработки, поиска, защиты информации, информационного моделирования.</w:t>
      </w:r>
    </w:p>
    <w:p w:rsidR="00E4380D" w:rsidRPr="00E4380D" w:rsidRDefault="00E4380D" w:rsidP="00E438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Расширение технологической подготовки: освоение новых возможностей аппаратных и программных средств ИКТ. К последним, прежде всего, относятся операционные системы, прикладное программное обеспечение общего назначения. Приближение степени владения этими средствами к профессиональному уровню.</w:t>
      </w:r>
    </w:p>
    <w:p w:rsidR="00E4380D" w:rsidRPr="00E4380D" w:rsidRDefault="00E4380D" w:rsidP="00E438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Приобретение опыта комплексного использования теоретических знаний и средств ИКТ в реализации прикладных проектов, связанных с учебной и практической деятельностью.</w:t>
      </w:r>
    </w:p>
    <w:p w:rsidR="00E4380D" w:rsidRPr="00E4380D" w:rsidRDefault="00E4380D" w:rsidP="00E438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 Используемый УМК:</w:t>
      </w:r>
    </w:p>
    <w:p w:rsidR="00E4380D" w:rsidRPr="00E4380D" w:rsidRDefault="00E4380D" w:rsidP="00E438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Босова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Л.Л.,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Босова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А.Ю., </w:t>
      </w: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Информатика: Учебник для 10 класса. – М.: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БИНОМ. Лаборатория знаний, 2020</w:t>
      </w:r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.</w:t>
      </w:r>
    </w:p>
    <w:p w:rsidR="006A61F7" w:rsidRDefault="00E4380D"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Босова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Л.Л.,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Босова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А.Ю., 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Информатика: Учебник для 11</w:t>
      </w:r>
      <w:bookmarkStart w:id="0" w:name="_GoBack"/>
      <w:bookmarkEnd w:id="0"/>
      <w:r w:rsidRPr="00E4380D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класса. – М.: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БИНОМ. Лаборатория знаний, 2020</w:t>
      </w:r>
    </w:p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77796"/>
    <w:multiLevelType w:val="hybridMultilevel"/>
    <w:tmpl w:val="29FC1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2D2127"/>
    <w:multiLevelType w:val="hybridMultilevel"/>
    <w:tmpl w:val="0F7C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0D"/>
    <w:rsid w:val="006A61F7"/>
    <w:rsid w:val="00E4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56CD0-7AD4-43B4-B804-AD072EBC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2021-12-14T10:44:00Z</dcterms:created>
  <dcterms:modified xsi:type="dcterms:W3CDTF">2021-12-14T10:47:00Z</dcterms:modified>
</cp:coreProperties>
</file>